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57E" w:rsidRPr="0048457E" w:rsidRDefault="0048457E" w:rsidP="0048457E">
      <w:pPr>
        <w:tabs>
          <w:tab w:val="left" w:pos="708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457E">
        <w:rPr>
          <w:rFonts w:ascii="Times New Roman" w:eastAsia="Calibri" w:hAnsi="Times New Roman" w:cs="Times New Roman"/>
          <w:b/>
          <w:sz w:val="24"/>
          <w:szCs w:val="24"/>
        </w:rPr>
        <w:t>Демонстрационный вариант  контрольных измерительных материалов для проведения  промежуточной аттестации по  р</w:t>
      </w:r>
      <w:r>
        <w:rPr>
          <w:rFonts w:ascii="Times New Roman" w:eastAsia="Calibri" w:hAnsi="Times New Roman" w:cs="Times New Roman"/>
          <w:b/>
          <w:sz w:val="24"/>
          <w:szCs w:val="24"/>
        </w:rPr>
        <w:t>одному (татарскому)</w:t>
      </w:r>
      <w:r w:rsidRPr="0048457E">
        <w:rPr>
          <w:rFonts w:ascii="Times New Roman" w:eastAsia="Calibri" w:hAnsi="Times New Roman" w:cs="Times New Roman"/>
          <w:b/>
          <w:sz w:val="24"/>
          <w:szCs w:val="24"/>
        </w:rPr>
        <w:t xml:space="preserve"> языку в 1 классе.</w:t>
      </w:r>
    </w:p>
    <w:p w:rsidR="0048457E" w:rsidRPr="0048457E" w:rsidRDefault="0048457E" w:rsidP="0048457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457E" w:rsidRPr="0048457E" w:rsidRDefault="0048457E" w:rsidP="0048457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57E">
        <w:rPr>
          <w:rFonts w:ascii="Times New Roman" w:eastAsia="Calibri" w:hAnsi="Times New Roman" w:cs="Times New Roman"/>
          <w:b/>
          <w:sz w:val="24"/>
          <w:szCs w:val="24"/>
        </w:rPr>
        <w:t>Форма проведения:</w:t>
      </w:r>
      <w:r w:rsidRPr="0048457E">
        <w:rPr>
          <w:rFonts w:ascii="Times New Roman" w:eastAsia="Calibri" w:hAnsi="Times New Roman" w:cs="Times New Roman"/>
          <w:sz w:val="24"/>
          <w:szCs w:val="24"/>
        </w:rPr>
        <w:t xml:space="preserve"> списывание текста.</w:t>
      </w:r>
    </w:p>
    <w:p w:rsidR="00C47DEA" w:rsidRPr="0048457E" w:rsidRDefault="00C47DEA" w:rsidP="00C47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7DEA" w:rsidRPr="00C47DEA" w:rsidRDefault="00C47DEA" w:rsidP="00C47DE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47DEA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                            Күчереп язу</w:t>
      </w:r>
    </w:p>
    <w:p w:rsidR="00C47DEA" w:rsidRPr="00C47DEA" w:rsidRDefault="00C47DEA" w:rsidP="00C47D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C47DEA" w:rsidRPr="00C47DEA" w:rsidRDefault="00C47DEA" w:rsidP="00C47DEA">
      <w:pPr>
        <w:spacing w:after="0" w:line="240" w:lineRule="auto"/>
        <w:ind w:left="-993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47DE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Җәй</w:t>
      </w:r>
    </w:p>
    <w:p w:rsidR="00C47DEA" w:rsidRPr="00C47DEA" w:rsidRDefault="00C47DEA" w:rsidP="00C47DEA">
      <w:pPr>
        <w:spacing w:after="0" w:line="240" w:lineRule="auto"/>
        <w:ind w:left="-993"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47DE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Матур җәй җитте. Җир өстен яшел үлән каплады.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Әнә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яшел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урман.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каен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нарат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имән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агачлары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үсә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Аланда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ал,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чәчәкләр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үсә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Матур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итеп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кошлар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сайрый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(27 </w:t>
      </w:r>
      <w:proofErr w:type="spellStart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сүз</w:t>
      </w:r>
      <w:proofErr w:type="spellEnd"/>
      <w:r w:rsidRPr="00C47DEA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C47DEA" w:rsidRPr="00C47DEA" w:rsidRDefault="00C47DEA" w:rsidP="00C47DEA">
      <w:pPr>
        <w:spacing w:after="0" w:line="240" w:lineRule="auto"/>
        <w:ind w:left="-993"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DE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Функциональ белемлелек: </w:t>
      </w: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Сүзләр килеп чыгарлык итеп уртак  иҗек  куеп  яз. </w:t>
      </w: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07AD2" wp14:editId="64C4C5B2">
                <wp:simplePos x="0" y="0"/>
                <wp:positionH relativeFrom="column">
                  <wp:posOffset>696907</wp:posOffset>
                </wp:positionH>
                <wp:positionV relativeFrom="paragraph">
                  <wp:posOffset>128990</wp:posOffset>
                </wp:positionV>
                <wp:extent cx="914400" cy="388188"/>
                <wp:effectExtent l="0" t="38100" r="57150" b="3111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38818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6BA9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54.85pt;margin-top:10.15pt;width:1in;height:30.5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" strokecolor="#4a7ebb">
                <v:stroke endarrow="open"/>
              </v:shape>
            </w:pict>
          </mc:Fallback>
        </mc:AlternateContent>
      </w:r>
      <w:r w:rsidRPr="00C47D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лак </w:t>
      </w: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E11DCB" wp14:editId="3640F6AC">
                <wp:simplePos x="0" y="0"/>
                <wp:positionH relativeFrom="column">
                  <wp:posOffset>696595</wp:posOffset>
                </wp:positionH>
                <wp:positionV relativeFrom="paragraph">
                  <wp:posOffset>165735</wp:posOffset>
                </wp:positionV>
                <wp:extent cx="1017270" cy="958215"/>
                <wp:effectExtent l="0" t="0" r="68580" b="5143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270" cy="9582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146396" id="Прямая со стрелкой 20" o:spid="_x0000_s1026" type="#_x0000_t32" style="position:absolute;margin-left:54.85pt;margin-top:13.05pt;width:80.1pt;height:7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" strokecolor="#4a7ebb">
                <v:stroke endarrow="open"/>
              </v:shape>
            </w:pict>
          </mc:Fallback>
        </mc:AlternateContent>
      </w:r>
      <w:r w:rsidRPr="00C47D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43FD1F" wp14:editId="4C5289E5">
                <wp:simplePos x="0" y="0"/>
                <wp:positionH relativeFrom="column">
                  <wp:posOffset>696595</wp:posOffset>
                </wp:positionH>
                <wp:positionV relativeFrom="paragraph">
                  <wp:posOffset>166370</wp:posOffset>
                </wp:positionV>
                <wp:extent cx="1017905" cy="655320"/>
                <wp:effectExtent l="0" t="0" r="48895" b="4953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655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C32325" id="Прямая со стрелкой 19" o:spid="_x0000_s1026" type="#_x0000_t32" style="position:absolute;margin-left:54.85pt;margin-top:13.1pt;width:80.15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" strokecolor="#4a7ebb">
                <v:stroke endarrow="open"/>
              </v:shape>
            </w:pict>
          </mc:Fallback>
        </mc:AlternateContent>
      </w:r>
      <w:r w:rsidRPr="00C47D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E4F2" wp14:editId="0CDBC7B9">
                <wp:simplePos x="0" y="0"/>
                <wp:positionH relativeFrom="column">
                  <wp:posOffset>696595</wp:posOffset>
                </wp:positionH>
                <wp:positionV relativeFrom="paragraph">
                  <wp:posOffset>165735</wp:posOffset>
                </wp:positionV>
                <wp:extent cx="914400" cy="276225"/>
                <wp:effectExtent l="0" t="0" r="76200" b="857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1A6DD6" id="Прямая со стрелкой 18" o:spid="_x0000_s1026" type="#_x0000_t32" style="position:absolute;margin-left:54.85pt;margin-top:13.05pt;width:1in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" strokecolor="#4a7ebb">
                <v:stroke endarrow="open"/>
              </v:shape>
            </w:pict>
          </mc:Fallback>
        </mc:AlternateContent>
      </w:r>
      <w:r w:rsidRPr="00C47D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9B356" wp14:editId="4BB1CDBF">
                <wp:simplePos x="0" y="0"/>
                <wp:positionH relativeFrom="column">
                  <wp:posOffset>696907</wp:posOffset>
                </wp:positionH>
                <wp:positionV relativeFrom="paragraph">
                  <wp:posOffset>123526</wp:posOffset>
                </wp:positionV>
                <wp:extent cx="914400" cy="43132"/>
                <wp:effectExtent l="0" t="76200" r="19050" b="7175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4313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184694" id="Прямая со стрелкой 17" o:spid="_x0000_s1026" type="#_x0000_t32" style="position:absolute;margin-left:54.85pt;margin-top:9.75pt;width:1in;height:3.4pt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" strokecolor="#4a7ebb">
                <v:stroke endarrow="open"/>
              </v:shape>
            </w:pict>
          </mc:Fallback>
        </mc:AlternateContent>
      </w:r>
      <w:r w:rsidRPr="00C47D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  ___                                бак</w:t>
      </w: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tabs>
          <w:tab w:val="left" w:pos="27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мыш</w:t>
      </w:r>
    </w:p>
    <w:p w:rsidR="00C47DEA" w:rsidRPr="00C47DEA" w:rsidRDefault="00C47DEA" w:rsidP="00C47DEA">
      <w:pPr>
        <w:tabs>
          <w:tab w:val="left" w:pos="27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tabs>
          <w:tab w:val="left" w:pos="27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 xml:space="preserve"> рак</w:t>
      </w:r>
    </w:p>
    <w:p w:rsidR="00C47DEA" w:rsidRPr="00C47DEA" w:rsidRDefault="00C47DEA" w:rsidP="00C47DEA">
      <w:pPr>
        <w:tabs>
          <w:tab w:val="left" w:pos="27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tabs>
          <w:tab w:val="left" w:pos="27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 xml:space="preserve">бартма </w:t>
      </w:r>
    </w:p>
    <w:p w:rsidR="00C47DEA" w:rsidRPr="00C47DEA" w:rsidRDefault="00C47DEA" w:rsidP="00C47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C47DEA" w:rsidRDefault="00C47DEA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F1F4B" w:rsidP="004F1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*. Текстны дәвам итеп, 2-3 җөмлә уйлап яз.</w:t>
      </w: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48457E" w:rsidRPr="00C47DEA" w:rsidRDefault="0048457E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C47DEA" w:rsidRPr="00C47DEA" w:rsidRDefault="00C47DEA" w:rsidP="00C47DEA">
      <w:pPr>
        <w:widowControl w:val="0"/>
        <w:autoSpaceDE w:val="0"/>
        <w:autoSpaceDN w:val="0"/>
        <w:adjustRightInd w:val="0"/>
        <w:spacing w:after="0" w:line="240" w:lineRule="auto"/>
        <w:ind w:left="-142"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7DEA">
        <w:rPr>
          <w:rFonts w:ascii="Times New Roman" w:eastAsia="Calibri" w:hAnsi="Times New Roman" w:cs="Times New Roman"/>
          <w:b/>
          <w:sz w:val="28"/>
          <w:szCs w:val="28"/>
          <w:lang w:val="tt-RU"/>
        </w:rPr>
        <w:lastRenderedPageBreak/>
        <w:t>Туган (татар ) теленнән арадаш аттестация эшен бәяләү к</w:t>
      </w:r>
      <w:proofErr w:type="spellStart"/>
      <w:r w:rsidRPr="00C47DEA">
        <w:rPr>
          <w:rFonts w:ascii="Times New Roman" w:eastAsia="Calibri" w:hAnsi="Times New Roman" w:cs="Times New Roman"/>
          <w:b/>
          <w:sz w:val="28"/>
          <w:szCs w:val="28"/>
        </w:rPr>
        <w:t>ритери</w:t>
      </w:r>
      <w:proofErr w:type="spellEnd"/>
      <w:r w:rsidRPr="00C47DEA">
        <w:rPr>
          <w:rFonts w:ascii="Times New Roman" w:eastAsia="Calibri" w:hAnsi="Times New Roman" w:cs="Times New Roman"/>
          <w:b/>
          <w:sz w:val="28"/>
          <w:szCs w:val="28"/>
          <w:lang w:val="tt-RU"/>
        </w:rPr>
        <w:t>е</w:t>
      </w:r>
      <w:r w:rsidRPr="00C47DEA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47DEA" w:rsidRPr="00C47DEA" w:rsidRDefault="00C47DEA" w:rsidP="00C47DEA">
      <w:pPr>
        <w:widowControl w:val="0"/>
        <w:autoSpaceDE w:val="0"/>
        <w:autoSpaceDN w:val="0"/>
        <w:adjustRightInd w:val="0"/>
        <w:spacing w:after="0" w:line="240" w:lineRule="auto"/>
        <w:ind w:left="-142"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7178"/>
      </w:tblGrid>
      <w:tr w:rsidR="00C47DEA" w:rsidRPr="00C47DEA" w:rsidTr="004C1CBE">
        <w:trPr>
          <w:trHeight w:val="51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</w:pPr>
            <w:r w:rsidRPr="00C47DEA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  <w:t>Дәрәҗә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</w:pPr>
            <w:r w:rsidRPr="00C47DEA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  <w:t xml:space="preserve">Хаталар </w:t>
            </w:r>
          </w:p>
        </w:tc>
      </w:tr>
      <w:tr w:rsidR="00C47DEA" w:rsidRPr="00C47DEA" w:rsidTr="004C1CBE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югары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Хаталар юк.</w:t>
            </w:r>
          </w:p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График характердагы бер төгәлсезлек булырга мөмкин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47DEA" w:rsidRPr="00C47DEA" w:rsidTr="004C1CBE">
        <w:trPr>
          <w:trHeight w:val="349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уртача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1-2 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хата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һә</w:t>
            </w:r>
            <w:proofErr w:type="gramStart"/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м</w:t>
            </w:r>
            <w:proofErr w:type="gramEnd"/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1 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төзәтү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47DEA" w:rsidRPr="00C47DEA" w:rsidTr="004C1CBE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уртачадан түбә</w:t>
            </w:r>
            <w:proofErr w:type="gramStart"/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н</w:t>
            </w:r>
            <w:proofErr w:type="gramEnd"/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хата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һәм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төзәтү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47DEA" w:rsidRPr="00C47DEA" w:rsidTr="004C1CBE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түбә</w:t>
            </w:r>
            <w:proofErr w:type="gramStart"/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н</w:t>
            </w:r>
            <w:proofErr w:type="gramEnd"/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уртачадан түбән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дә</w:t>
            </w:r>
            <w:proofErr w:type="gramStart"/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</w:t>
            </w:r>
            <w:proofErr w:type="gramEnd"/>
            <w:r w:rsidRPr="00C47DE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әҗәсе өчен кабул ителгән күләмнән күбрәк</w:t>
            </w:r>
          </w:p>
          <w:p w:rsidR="00C47DEA" w:rsidRPr="00C47DEA" w:rsidRDefault="00C47DEA" w:rsidP="00C47D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47DEA" w:rsidRPr="00C47DEA" w:rsidRDefault="00C47DEA" w:rsidP="00C47DEA">
      <w:pPr>
        <w:spacing w:after="0" w:line="240" w:lineRule="auto"/>
        <w:ind w:left="-142" w:hanging="50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C47DEA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C47DEA" w:rsidRPr="00C47DEA" w:rsidRDefault="00C47DEA" w:rsidP="00C47DEA">
      <w:pPr>
        <w:spacing w:after="0" w:line="240" w:lineRule="auto"/>
        <w:ind w:left="-142" w:hanging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DE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Орфографик һәм </w:t>
      </w:r>
      <w:proofErr w:type="spellStart"/>
      <w:r w:rsidRPr="00C47DEA">
        <w:rPr>
          <w:rFonts w:ascii="Times New Roman" w:eastAsia="Calibri" w:hAnsi="Times New Roman" w:cs="Times New Roman"/>
          <w:sz w:val="28"/>
          <w:szCs w:val="28"/>
        </w:rPr>
        <w:t>пунктуацион</w:t>
      </w:r>
      <w:proofErr w:type="spellEnd"/>
      <w:r w:rsidRPr="00C47DE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C47DEA">
        <w:rPr>
          <w:rFonts w:ascii="Times New Roman" w:eastAsia="Calibri" w:hAnsi="Times New Roman" w:cs="Times New Roman"/>
          <w:sz w:val="28"/>
          <w:szCs w:val="28"/>
        </w:rPr>
        <w:t>характер</w:t>
      </w:r>
      <w:r w:rsidRPr="00C47DEA">
        <w:rPr>
          <w:rFonts w:ascii="Times New Roman" w:eastAsia="Calibri" w:hAnsi="Times New Roman" w:cs="Times New Roman"/>
          <w:sz w:val="28"/>
          <w:szCs w:val="28"/>
          <w:lang w:val="tt-RU"/>
        </w:rPr>
        <w:t>д</w:t>
      </w:r>
      <w:r w:rsidRPr="00C47DEA">
        <w:rPr>
          <w:rFonts w:ascii="Times New Roman" w:eastAsia="Calibri" w:hAnsi="Times New Roman" w:cs="Times New Roman"/>
          <w:sz w:val="28"/>
          <w:szCs w:val="28"/>
        </w:rPr>
        <w:t>а</w:t>
      </w:r>
      <w:r w:rsidRPr="00C47DEA">
        <w:rPr>
          <w:rFonts w:ascii="Times New Roman" w:eastAsia="Calibri" w:hAnsi="Times New Roman" w:cs="Times New Roman"/>
          <w:sz w:val="28"/>
          <w:szCs w:val="28"/>
          <w:lang w:val="tt-RU"/>
        </w:rPr>
        <w:t>гы барлык хаталар хата булып санала.</w:t>
      </w:r>
    </w:p>
    <w:p w:rsidR="00C47DEA" w:rsidRPr="00C47DEA" w:rsidRDefault="00C47DEA" w:rsidP="00C47D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Функциональ белемлелек: </w:t>
      </w:r>
      <w:r w:rsidRPr="00C47DE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Бирем аерым “үтәде” яки “үтәмәде” дип бәяләнә.</w:t>
      </w:r>
      <w:r w:rsidRPr="00C47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</w:t>
      </w:r>
    </w:p>
    <w:p w:rsidR="00C47DEA" w:rsidRPr="00C47DEA" w:rsidRDefault="00C47DEA" w:rsidP="00C47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C47DEA" w:rsidRPr="00C47DEA" w:rsidRDefault="00C47DEA" w:rsidP="00C47DEA">
      <w:pPr>
        <w:spacing w:after="0" w:line="240" w:lineRule="auto"/>
        <w:ind w:left="7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C47DEA">
        <w:rPr>
          <w:rFonts w:ascii="Times New Roman" w:eastAsia="Calibri" w:hAnsi="Times New Roman" w:cs="Times New Roman"/>
          <w:sz w:val="28"/>
          <w:szCs w:val="28"/>
          <w:lang w:val="tt-RU"/>
        </w:rPr>
        <w:t>* тамгасы белән бирелгән өстәмә биремне үтәү мәҗбүри түгел. Бирем “үтәде” яки “үтәмәде” дип бәяләнә. Әлеге эшне башкару яки начар эшләү төп эшнең дәрәҗәсенә тәэсир итми</w:t>
      </w:r>
      <w:r w:rsidR="004F1F4B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  <w:bookmarkStart w:id="0" w:name="_GoBack"/>
      <w:bookmarkEnd w:id="0"/>
      <w:r w:rsidRPr="00C47DE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</w:p>
    <w:p w:rsidR="00C47DEA" w:rsidRPr="00C47DEA" w:rsidRDefault="00C47DEA" w:rsidP="00C47DEA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tt-RU"/>
        </w:rPr>
      </w:pPr>
    </w:p>
    <w:p w:rsidR="00C47DEA" w:rsidRDefault="00C47DEA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48457E" w:rsidRPr="00C47DEA" w:rsidRDefault="0048457E" w:rsidP="00C47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</w:p>
    <w:p w:rsidR="00C47DEA" w:rsidRPr="00C47DEA" w:rsidRDefault="00C47DEA" w:rsidP="00C47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47DE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</w:t>
      </w:r>
    </w:p>
    <w:p w:rsidR="00CB0758" w:rsidRPr="00C47DEA" w:rsidRDefault="00CB0758">
      <w:pPr>
        <w:rPr>
          <w:lang w:val="tt-RU"/>
        </w:rPr>
      </w:pPr>
    </w:p>
    <w:sectPr w:rsidR="00CB0758" w:rsidRPr="00C47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C0C96"/>
    <w:multiLevelType w:val="hybridMultilevel"/>
    <w:tmpl w:val="C7A49A0A"/>
    <w:lvl w:ilvl="0" w:tplc="3F0E5D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0573450"/>
    <w:multiLevelType w:val="hybridMultilevel"/>
    <w:tmpl w:val="C7A49A0A"/>
    <w:lvl w:ilvl="0" w:tplc="3F0E5D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DEA"/>
    <w:rsid w:val="0048457E"/>
    <w:rsid w:val="004F1F4B"/>
    <w:rsid w:val="00C47DEA"/>
    <w:rsid w:val="00CB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гузелия</cp:lastModifiedBy>
  <cp:revision>3</cp:revision>
  <dcterms:created xsi:type="dcterms:W3CDTF">2021-09-08T19:50:00Z</dcterms:created>
  <dcterms:modified xsi:type="dcterms:W3CDTF">2021-09-09T08:00:00Z</dcterms:modified>
</cp:coreProperties>
</file>